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5" w:rsidRDefault="00B12A35">
      <w:pPr>
        <w:pStyle w:val="prilozhshapka"/>
        <w:rPr>
          <w:sz w:val="22"/>
          <w:szCs w:val="22"/>
        </w:rPr>
      </w:pPr>
    </w:p>
    <w:p w:rsidR="0087510E" w:rsidRDefault="0087510E" w:rsidP="00B44010">
      <w:pPr>
        <w:pStyle w:val="prilozhenieglava"/>
        <w:spacing w:before="0" w:after="0"/>
        <w:rPr>
          <w:sz w:val="20"/>
          <w:szCs w:val="20"/>
        </w:rPr>
      </w:pPr>
    </w:p>
    <w:p w:rsidR="00B12A35" w:rsidRDefault="00EB7D85" w:rsidP="0087510E">
      <w:pPr>
        <w:pStyle w:val="prilozhenie"/>
        <w:jc w:val="center"/>
        <w:rPr>
          <w:sz w:val="22"/>
          <w:szCs w:val="22"/>
        </w:rPr>
      </w:pPr>
      <w:r w:rsidRPr="00EB7D85">
        <w:rPr>
          <w:sz w:val="20"/>
          <w:szCs w:val="20"/>
        </w:rPr>
        <w:br/>
      </w:r>
      <w:r w:rsidR="0087510E">
        <w:t>Сообщение о публикации годового отчета акционерного общества в сети Интернет</w:t>
      </w:r>
    </w:p>
    <w:p w:rsidR="0087510E" w:rsidRDefault="0087510E">
      <w:pPr>
        <w:pStyle w:val="prilozhenie"/>
        <w:rPr>
          <w:sz w:val="22"/>
          <w:szCs w:val="22"/>
        </w:rPr>
      </w:pPr>
    </w:p>
    <w:p w:rsidR="0087510E" w:rsidRPr="0087510E" w:rsidRDefault="0087510E">
      <w:pPr>
        <w:pStyle w:val="prilozhenie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8"/>
        <w:gridCol w:w="5416"/>
      </w:tblGrid>
      <w:tr w:rsidR="00B12A35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B12A35">
        <w:trPr>
          <w:trHeight w:val="89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</w:pPr>
            <w:r>
              <w:rPr>
                <w:color w:val="000000"/>
              </w:rPr>
              <w:t>Открытое акционерное общество "Пуровская инвестиционная компания"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</w:pPr>
            <w:r>
              <w:t>ОАО «Пуринвест»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D50345" w:rsidP="00253A94">
            <w:pPr>
              <w:pStyle w:val="prilozhenie"/>
              <w:ind w:firstLine="0"/>
            </w:pPr>
            <w:r w:rsidRPr="0037494F">
              <w:t>625000, РФ, Тюменская область, г. Тюмень, ул. Республики д.239/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</w:pPr>
            <w:r>
              <w:rPr>
                <w:color w:val="000000"/>
              </w:rPr>
              <w:t>1028900857490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</w:pPr>
            <w:r>
              <w:rPr>
                <w:color w:val="000000"/>
              </w:rPr>
              <w:t>8911000962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</w:pPr>
            <w:r>
              <w:rPr>
                <w:color w:val="000000"/>
              </w:rPr>
              <w:t>00326-N</w:t>
            </w:r>
          </w:p>
        </w:tc>
      </w:tr>
      <w:tr w:rsidR="00B12A3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99" w:rsidRDefault="00E17999" w:rsidP="00E17999">
            <w:hyperlink r:id="rId5" w:history="1">
              <w:r>
                <w:rPr>
                  <w:rStyle w:val="a4"/>
                </w:rPr>
                <w:t>http://www.e-disclosure.ru/portal/company.aspx?id=474</w:t>
              </w:r>
              <w:proofErr w:type="gramStart"/>
            </w:hyperlink>
            <w:r>
              <w:br/>
              <w:t>А</w:t>
            </w:r>
            <w:proofErr w:type="gramEnd"/>
            <w:r>
              <w:t xml:space="preserve"> также:</w:t>
            </w:r>
          </w:p>
          <w:p w:rsidR="00E17999" w:rsidRPr="001C0D74" w:rsidRDefault="00E17999" w:rsidP="00E17999"/>
          <w:p w:rsidR="00B12A35" w:rsidRDefault="00E17999" w:rsidP="00E17999">
            <w:pPr>
              <w:pStyle w:val="prilozhenie"/>
              <w:ind w:firstLine="0"/>
            </w:pPr>
            <w:hyperlink r:id="rId6" w:history="1">
              <w:r w:rsidRPr="00D97340">
                <w:rPr>
                  <w:rStyle w:val="a4"/>
                  <w:lang w:val="en-US"/>
                </w:rPr>
                <w:t>http</w:t>
              </w:r>
              <w:r w:rsidRPr="00E24338">
                <w:rPr>
                  <w:rStyle w:val="a4"/>
                </w:rPr>
                <w:t>://</w:t>
              </w:r>
              <w:r w:rsidRPr="00D97340">
                <w:rPr>
                  <w:rStyle w:val="a4"/>
                  <w:lang w:val="en-US"/>
                </w:rPr>
                <w:t>www</w:t>
              </w:r>
              <w:r w:rsidRPr="00E24338">
                <w:rPr>
                  <w:rStyle w:val="a4"/>
                </w:rPr>
                <w:t>.</w:t>
              </w:r>
              <w:proofErr w:type="spellStart"/>
              <w:r w:rsidRPr="00D97340">
                <w:rPr>
                  <w:rStyle w:val="a4"/>
                  <w:lang w:val="en-US"/>
                </w:rPr>
                <w:t>nrcreg</w:t>
              </w:r>
              <w:proofErr w:type="spellEnd"/>
              <w:r w:rsidRPr="00E24338">
                <w:rPr>
                  <w:rStyle w:val="a4"/>
                </w:rPr>
                <w:t>.</w:t>
              </w:r>
              <w:proofErr w:type="spellStart"/>
              <w:r w:rsidRPr="00D97340">
                <w:rPr>
                  <w:rStyle w:val="a4"/>
                  <w:lang w:val="en-US"/>
                </w:rPr>
                <w:t>ru</w:t>
              </w:r>
              <w:proofErr w:type="spellEnd"/>
              <w:r w:rsidRPr="00E24338">
                <w:rPr>
                  <w:rStyle w:val="a4"/>
                </w:rPr>
                <w:t>/</w:t>
              </w:r>
              <w:r w:rsidRPr="00D97340">
                <w:rPr>
                  <w:rStyle w:val="a4"/>
                  <w:lang w:val="en-US"/>
                </w:rPr>
                <w:t>work</w:t>
              </w:r>
              <w:r w:rsidRPr="00E24338">
                <w:rPr>
                  <w:rStyle w:val="a4"/>
                </w:rPr>
                <w:t>/238/522</w:t>
              </w:r>
            </w:hyperlink>
          </w:p>
        </w:tc>
      </w:tr>
    </w:tbl>
    <w:p w:rsidR="00B12A35" w:rsidRDefault="00B12A35">
      <w:pPr>
        <w:pStyle w:val="prilozhenie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B12A35" w:rsidRPr="008751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Pr="0087510E" w:rsidRDefault="00B12A35">
            <w:pPr>
              <w:pStyle w:val="prilozhenie"/>
              <w:ind w:firstLine="0"/>
              <w:jc w:val="center"/>
            </w:pPr>
            <w:r w:rsidRPr="0087510E">
              <w:t>2. Содержание сообщения</w:t>
            </w:r>
          </w:p>
        </w:tc>
      </w:tr>
      <w:tr w:rsidR="00B12A35" w:rsidRPr="008751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Pr="0087510E" w:rsidRDefault="002D249D" w:rsidP="00E17999">
            <w:pPr>
              <w:pStyle w:val="prilozhenie"/>
              <w:ind w:firstLine="0"/>
              <w:jc w:val="left"/>
            </w:pPr>
            <w:r w:rsidRPr="0087510E">
              <w:rPr>
                <w:color w:val="000000"/>
              </w:rPr>
              <w:t xml:space="preserve">2.1.Содержание сообщения </w:t>
            </w:r>
            <w:r w:rsidRPr="0087510E">
              <w:rPr>
                <w:color w:val="000000"/>
              </w:rPr>
              <w:br/>
              <w:t>2.1. Вид документа, текст которого опубликован на странице в сети Интернет: годовой отчет за 20</w:t>
            </w:r>
            <w:r w:rsidR="00D50345" w:rsidRPr="0087510E">
              <w:rPr>
                <w:color w:val="000000"/>
              </w:rPr>
              <w:t>1</w:t>
            </w:r>
            <w:r w:rsidR="00E17999" w:rsidRPr="00E17999">
              <w:rPr>
                <w:color w:val="000000"/>
              </w:rPr>
              <w:t>2</w:t>
            </w:r>
            <w:r w:rsidRPr="0087510E">
              <w:rPr>
                <w:color w:val="000000"/>
              </w:rPr>
              <w:t xml:space="preserve"> г. </w:t>
            </w:r>
            <w:r w:rsidRPr="0087510E">
              <w:rPr>
                <w:color w:val="000000"/>
              </w:rPr>
              <w:br/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E17999" w:rsidRPr="00E17999">
              <w:rPr>
                <w:color w:val="000000"/>
              </w:rPr>
              <w:t>02</w:t>
            </w:r>
            <w:r w:rsidRPr="0087510E">
              <w:rPr>
                <w:color w:val="000000"/>
              </w:rPr>
              <w:t>.0</w:t>
            </w:r>
            <w:r w:rsidR="00E17999" w:rsidRPr="00E17999">
              <w:rPr>
                <w:color w:val="000000"/>
              </w:rPr>
              <w:t>7</w:t>
            </w:r>
            <w:r w:rsidRPr="0087510E">
              <w:rPr>
                <w:color w:val="000000"/>
              </w:rPr>
              <w:t>.201</w:t>
            </w:r>
            <w:r w:rsidR="00E17999" w:rsidRPr="00E17999">
              <w:rPr>
                <w:color w:val="000000"/>
              </w:rPr>
              <w:t>3</w:t>
            </w:r>
            <w:r w:rsidRPr="0087510E">
              <w:rPr>
                <w:color w:val="000000"/>
              </w:rPr>
              <w:t>г.</w:t>
            </w:r>
          </w:p>
        </w:tc>
      </w:tr>
      <w:tr w:rsidR="00B12A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  <w:tr w:rsidR="00B12A3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</w:tr>
    </w:tbl>
    <w:p w:rsidR="00B12A35" w:rsidRDefault="00B12A35">
      <w:pPr>
        <w:pStyle w:val="prilozhenie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B12A35">
        <w:trPr>
          <w:cantSplit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B12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12A35" w:rsidRDefault="00B12A35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 Генеральный директор ОАО «Пуровская инвестиционная компания»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2A35" w:rsidRDefault="00B12A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12A35" w:rsidRDefault="00B12A3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B12A35" w:rsidRDefault="00D50345" w:rsidP="00D503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Е.А. Острягина</w:t>
            </w:r>
          </w:p>
        </w:tc>
        <w:tc>
          <w:tcPr>
            <w:tcW w:w="1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2A35" w:rsidRDefault="00B12A35">
            <w:pPr>
              <w:rPr>
                <w:sz w:val="24"/>
                <w:szCs w:val="24"/>
                <w:lang w:eastAsia="en-US"/>
              </w:rPr>
            </w:pPr>
          </w:p>
        </w:tc>
      </w:tr>
      <w:tr w:rsidR="00B12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4423" w:type="dxa"/>
            <w:gridSpan w:val="7"/>
            <w:tcBorders>
              <w:left w:val="single" w:sz="4" w:space="0" w:color="auto"/>
            </w:tcBorders>
          </w:tcPr>
          <w:p w:rsidR="00B12A35" w:rsidRDefault="00B12A35">
            <w:pPr>
              <w:ind w:lef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12A35" w:rsidRDefault="00B12A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851" w:type="dxa"/>
          </w:tcPr>
          <w:p w:rsidR="00B12A35" w:rsidRDefault="00B12A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B12A35" w:rsidRDefault="00B12A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B12A35" w:rsidRDefault="00B12A35">
            <w:pPr>
              <w:rPr>
                <w:sz w:val="18"/>
                <w:szCs w:val="18"/>
                <w:lang w:eastAsia="en-US"/>
              </w:rPr>
            </w:pPr>
          </w:p>
        </w:tc>
      </w:tr>
      <w:tr w:rsidR="00B12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left w:val="single" w:sz="4" w:space="0" w:color="auto"/>
            </w:tcBorders>
            <w:vAlign w:val="bottom"/>
          </w:tcPr>
          <w:p w:rsidR="00B12A35" w:rsidRDefault="00B12A35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“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B12A35" w:rsidRPr="0087510E" w:rsidRDefault="00E17999" w:rsidP="00E179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 w:rsidR="008751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dxa"/>
            <w:vAlign w:val="bottom"/>
          </w:tcPr>
          <w:p w:rsidR="00B12A35" w:rsidRDefault="00B12A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B12A35" w:rsidRDefault="0087510E" w:rsidP="00E1799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ию</w:t>
            </w:r>
            <w:proofErr w:type="spellEnd"/>
            <w:proofErr w:type="gramStart"/>
            <w:r w:rsidR="00E17999">
              <w:rPr>
                <w:sz w:val="24"/>
                <w:szCs w:val="24"/>
                <w:lang w:val="en-US" w:eastAsia="en-US"/>
              </w:rPr>
              <w:t>k</w:t>
            </w:r>
            <w:proofErr w:type="gramEnd"/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415" w:type="dxa"/>
            <w:vAlign w:val="bottom"/>
          </w:tcPr>
          <w:p w:rsidR="00B12A35" w:rsidRDefault="00B12A35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B12A35" w:rsidRPr="00E17999" w:rsidRDefault="00810EE2" w:rsidP="00E1799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17999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2" w:type="dxa"/>
            <w:vAlign w:val="bottom"/>
          </w:tcPr>
          <w:p w:rsidR="00B12A35" w:rsidRDefault="00B12A35">
            <w:pPr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vAlign w:val="bottom"/>
          </w:tcPr>
          <w:p w:rsidR="00B12A35" w:rsidRDefault="00B12A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bottom"/>
          </w:tcPr>
          <w:p w:rsidR="00B12A35" w:rsidRDefault="00B12A35">
            <w:pPr>
              <w:rPr>
                <w:sz w:val="24"/>
                <w:szCs w:val="24"/>
                <w:lang w:eastAsia="en-US"/>
              </w:rPr>
            </w:pPr>
          </w:p>
        </w:tc>
      </w:tr>
      <w:tr w:rsidR="00B12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12A35" w:rsidRDefault="00B12A35">
            <w:pPr>
              <w:ind w:left="57"/>
              <w:rPr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2A35" w:rsidRDefault="00B12A35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2A35" w:rsidRDefault="00B12A35">
            <w:pPr>
              <w:rPr>
                <w:lang w:eastAsia="en-US"/>
              </w:rPr>
            </w:pPr>
          </w:p>
        </w:tc>
      </w:tr>
    </w:tbl>
    <w:p w:rsidR="00B12A35" w:rsidRDefault="00B12A35">
      <w:pPr>
        <w:pStyle w:val="prilozhenie"/>
        <w:rPr>
          <w:sz w:val="22"/>
          <w:szCs w:val="22"/>
        </w:rPr>
      </w:pPr>
    </w:p>
    <w:p w:rsidR="00B12A35" w:rsidRDefault="00B12A35">
      <w:pPr>
        <w:pStyle w:val="prilozhshapka"/>
        <w:jc w:val="left"/>
      </w:pPr>
    </w:p>
    <w:sectPr w:rsidR="00B12A35" w:rsidSect="00C8117A">
      <w:pgSz w:w="11906" w:h="16838" w:code="9"/>
      <w:pgMar w:top="567" w:right="1134" w:bottom="567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95C"/>
    <w:multiLevelType w:val="hybridMultilevel"/>
    <w:tmpl w:val="AE26825E"/>
    <w:lvl w:ilvl="0" w:tplc="3ABC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D5AB2"/>
    <w:multiLevelType w:val="hybridMultilevel"/>
    <w:tmpl w:val="3572D136"/>
    <w:lvl w:ilvl="0" w:tplc="3ABC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24A33"/>
    <w:multiLevelType w:val="hybridMultilevel"/>
    <w:tmpl w:val="9154E8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>
    <w:nsid w:val="2DB41A1D"/>
    <w:multiLevelType w:val="hybridMultilevel"/>
    <w:tmpl w:val="27380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66917"/>
    <w:multiLevelType w:val="hybridMultilevel"/>
    <w:tmpl w:val="F0AC7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F015B"/>
    <w:multiLevelType w:val="hybridMultilevel"/>
    <w:tmpl w:val="4792429E"/>
    <w:lvl w:ilvl="0" w:tplc="3ABC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316EE"/>
    <w:multiLevelType w:val="hybridMultilevel"/>
    <w:tmpl w:val="98B85286"/>
    <w:lvl w:ilvl="0" w:tplc="3ABC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F855D9"/>
    <w:rsid w:val="0024299B"/>
    <w:rsid w:val="00253A94"/>
    <w:rsid w:val="00282559"/>
    <w:rsid w:val="002D249D"/>
    <w:rsid w:val="003E6882"/>
    <w:rsid w:val="004148FD"/>
    <w:rsid w:val="00810EE2"/>
    <w:rsid w:val="0087510E"/>
    <w:rsid w:val="00AF6A24"/>
    <w:rsid w:val="00B12A35"/>
    <w:rsid w:val="00B44010"/>
    <w:rsid w:val="00C8117A"/>
    <w:rsid w:val="00D50345"/>
    <w:rsid w:val="00D9203C"/>
    <w:rsid w:val="00E17999"/>
    <w:rsid w:val="00EB7D85"/>
    <w:rsid w:val="00F855D9"/>
    <w:rsid w:val="00F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7A"/>
  </w:style>
  <w:style w:type="paragraph" w:styleId="1">
    <w:name w:val="heading 1"/>
    <w:basedOn w:val="a"/>
    <w:next w:val="a"/>
    <w:autoRedefine/>
    <w:qFormat/>
    <w:rsid w:val="00C8117A"/>
    <w:pPr>
      <w:keepNext/>
      <w:autoSpaceDE w:val="0"/>
      <w:autoSpaceDN w:val="0"/>
      <w:spacing w:before="100" w:after="100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autoRedefine/>
    <w:qFormat/>
    <w:rsid w:val="00C8117A"/>
    <w:pPr>
      <w:keepNext/>
      <w:spacing w:before="60" w:after="60"/>
      <w:jc w:val="center"/>
      <w:outlineLvl w:val="1"/>
    </w:pPr>
    <w:rPr>
      <w:b/>
      <w:bCs/>
      <w:i/>
      <w:iCs/>
      <w:sz w:val="22"/>
      <w:szCs w:val="22"/>
      <w:lang w:eastAsia="en-US"/>
    </w:rPr>
  </w:style>
  <w:style w:type="paragraph" w:styleId="3">
    <w:name w:val="heading 3"/>
    <w:basedOn w:val="a"/>
    <w:next w:val="a"/>
    <w:autoRedefine/>
    <w:qFormat/>
    <w:rsid w:val="00C8117A"/>
    <w:pPr>
      <w:keepNext/>
      <w:spacing w:before="60" w:after="60"/>
      <w:outlineLvl w:val="2"/>
    </w:pPr>
    <w:rPr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8117A"/>
    <w:pPr>
      <w:spacing w:before="60" w:after="60"/>
      <w:jc w:val="center"/>
    </w:pPr>
    <w:rPr>
      <w:b/>
      <w:bCs/>
      <w:caps/>
      <w:sz w:val="22"/>
      <w:szCs w:val="22"/>
      <w:lang w:eastAsia="en-US"/>
    </w:rPr>
  </w:style>
  <w:style w:type="character" w:customStyle="1" w:styleId="11pt">
    <w:name w:val="Стиль 11 pt полужирный курсив"/>
    <w:basedOn w:val="a0"/>
    <w:rsid w:val="00C8117A"/>
    <w:rPr>
      <w:rFonts w:ascii="Times New Roman" w:hAnsi="Times New Roman" w:cs="Times New Roman"/>
      <w:b/>
      <w:bCs/>
      <w:i/>
      <w:iCs/>
      <w:kern w:val="36"/>
      <w:sz w:val="22"/>
      <w:szCs w:val="22"/>
    </w:rPr>
  </w:style>
  <w:style w:type="paragraph" w:customStyle="1" w:styleId="111pt">
    <w:name w:val="Стиль Заголовок 1 + 11 pt курсив"/>
    <w:basedOn w:val="1"/>
    <w:autoRedefine/>
    <w:rsid w:val="00C8117A"/>
    <w:pPr>
      <w:keepNext w:val="0"/>
      <w:autoSpaceDE/>
      <w:autoSpaceDN/>
      <w:spacing w:before="80" w:after="80"/>
      <w:jc w:val="left"/>
    </w:pPr>
    <w:rPr>
      <w:i/>
      <w:iCs/>
      <w:kern w:val="36"/>
      <w:sz w:val="22"/>
      <w:szCs w:val="22"/>
    </w:rPr>
  </w:style>
  <w:style w:type="paragraph" w:styleId="20">
    <w:name w:val="toc 2"/>
    <w:basedOn w:val="a"/>
    <w:next w:val="a"/>
    <w:autoRedefine/>
    <w:semiHidden/>
    <w:rsid w:val="00C8117A"/>
    <w:pPr>
      <w:spacing w:before="60" w:after="60"/>
    </w:pPr>
    <w:rPr>
      <w:smallCap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C8117A"/>
    <w:rPr>
      <w:b/>
      <w:bCs/>
      <w:sz w:val="22"/>
      <w:szCs w:val="22"/>
      <w:lang w:eastAsia="en-US"/>
    </w:rPr>
  </w:style>
  <w:style w:type="paragraph" w:customStyle="1" w:styleId="prilozhshapka">
    <w:name w:val="prilozh shapka"/>
    <w:basedOn w:val="prilozhenie"/>
    <w:rsid w:val="00C8117A"/>
    <w:pPr>
      <w:ind w:firstLine="0"/>
      <w:jc w:val="right"/>
    </w:pPr>
  </w:style>
  <w:style w:type="paragraph" w:customStyle="1" w:styleId="prilozhenie">
    <w:name w:val="prilozhenie"/>
    <w:basedOn w:val="a"/>
    <w:rsid w:val="00C8117A"/>
    <w:pPr>
      <w:ind w:firstLine="709"/>
      <w:jc w:val="both"/>
    </w:pPr>
    <w:rPr>
      <w:sz w:val="24"/>
      <w:szCs w:val="24"/>
      <w:lang w:eastAsia="en-US"/>
    </w:rPr>
  </w:style>
  <w:style w:type="paragraph" w:customStyle="1" w:styleId="prilozhenieglava">
    <w:name w:val="prilozhenie glava"/>
    <w:basedOn w:val="a"/>
    <w:rsid w:val="00C8117A"/>
    <w:pPr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a3">
    <w:name w:val="header"/>
    <w:basedOn w:val="a"/>
    <w:rsid w:val="00C8117A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Prikaz">
    <w:name w:val="Prikaz"/>
    <w:basedOn w:val="a"/>
    <w:rsid w:val="00C8117A"/>
    <w:pPr>
      <w:ind w:firstLine="709"/>
      <w:jc w:val="both"/>
    </w:pPr>
    <w:rPr>
      <w:sz w:val="28"/>
      <w:szCs w:val="28"/>
      <w:lang w:eastAsia="en-US"/>
    </w:rPr>
  </w:style>
  <w:style w:type="character" w:styleId="a4">
    <w:name w:val="Hyperlink"/>
    <w:basedOn w:val="a0"/>
    <w:rsid w:val="00C8117A"/>
    <w:rPr>
      <w:color w:val="0000FF"/>
      <w:u w:val="single"/>
    </w:rPr>
  </w:style>
  <w:style w:type="paragraph" w:styleId="a5">
    <w:name w:val="Body Text"/>
    <w:basedOn w:val="a"/>
    <w:rsid w:val="00C8117A"/>
    <w:pPr>
      <w:jc w:val="both"/>
    </w:pPr>
    <w:rPr>
      <w:sz w:val="24"/>
      <w:szCs w:val="24"/>
    </w:rPr>
  </w:style>
  <w:style w:type="character" w:customStyle="1" w:styleId="SUBST">
    <w:name w:val="__SUBST"/>
    <w:rsid w:val="00C8117A"/>
    <w:rPr>
      <w:b/>
      <w:bCs/>
      <w:i/>
      <w:iCs/>
      <w:sz w:val="22"/>
      <w:szCs w:val="22"/>
    </w:rPr>
  </w:style>
  <w:style w:type="paragraph" w:styleId="21">
    <w:name w:val="List 2"/>
    <w:basedOn w:val="a"/>
    <w:rsid w:val="00C8117A"/>
    <w:pPr>
      <w:autoSpaceDE w:val="0"/>
      <w:autoSpaceDN w:val="0"/>
      <w:ind w:left="566" w:hanging="283"/>
    </w:pPr>
  </w:style>
  <w:style w:type="paragraph" w:styleId="31">
    <w:name w:val="List 3"/>
    <w:basedOn w:val="a"/>
    <w:rsid w:val="00C8117A"/>
    <w:pPr>
      <w:autoSpaceDE w:val="0"/>
      <w:autoSpaceDN w:val="0"/>
      <w:ind w:left="849" w:hanging="283"/>
    </w:pPr>
  </w:style>
  <w:style w:type="paragraph" w:customStyle="1" w:styleId="ConsTitle">
    <w:name w:val="ConsTitle"/>
    <w:rsid w:val="00C8117A"/>
    <w:pPr>
      <w:widowControl w:val="0"/>
      <w:autoSpaceDE w:val="0"/>
      <w:autoSpaceDN w:val="0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reg.ru/work/238/522" TargetMode="External"/><Relationship Id="rId5" Type="http://schemas.openxmlformats.org/officeDocument/2006/relationships/hyperlink" Target="https://r.mail.yandex.net/url/jl51U46wrUF9geeNZvqZ6g,1348752370/www.e-disclosure.ru%2Fportal%2Fcompany%2Easpx%3Fid%3D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UK</Company>
  <LinksUpToDate>false</LinksUpToDate>
  <CharactersWithSpaces>1377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http://www.nrcreg.ru/work/238/522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Metzger_N</dc:creator>
  <cp:lastModifiedBy>UKatrushin</cp:lastModifiedBy>
  <cp:revision>2</cp:revision>
  <cp:lastPrinted>2008-07-07T10:06:00Z</cp:lastPrinted>
  <dcterms:created xsi:type="dcterms:W3CDTF">2013-07-02T13:20:00Z</dcterms:created>
  <dcterms:modified xsi:type="dcterms:W3CDTF">2013-07-02T13:20:00Z</dcterms:modified>
</cp:coreProperties>
</file>