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C6" w:rsidRPr="00C73BD2" w:rsidRDefault="00955CC6" w:rsidP="00C73B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3BD2">
        <w:rPr>
          <w:rFonts w:ascii="Times New Roman" w:hAnsi="Times New Roman" w:cs="Times New Roman"/>
          <w:sz w:val="24"/>
          <w:szCs w:val="24"/>
        </w:rPr>
        <w:t>Решения совета директоров (наблюдательного совета)</w:t>
      </w:r>
    </w:p>
    <w:p w:rsidR="00955CC6" w:rsidRPr="00C73BD2" w:rsidRDefault="00955CC6" w:rsidP="00C73B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5CC6" w:rsidRPr="00C73BD2" w:rsidRDefault="00955CC6" w:rsidP="00C73B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3BD2">
        <w:rPr>
          <w:rFonts w:ascii="Times New Roman" w:hAnsi="Times New Roman" w:cs="Times New Roman"/>
          <w:sz w:val="24"/>
          <w:szCs w:val="24"/>
        </w:rPr>
        <w:t>Сообщение о существенном факте</w:t>
      </w:r>
    </w:p>
    <w:p w:rsidR="00955CC6" w:rsidRPr="00C73BD2" w:rsidRDefault="00955CC6" w:rsidP="00C73B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3BD2">
        <w:rPr>
          <w:rFonts w:ascii="Times New Roman" w:hAnsi="Times New Roman" w:cs="Times New Roman"/>
          <w:sz w:val="24"/>
          <w:szCs w:val="24"/>
        </w:rPr>
        <w:t>"Сведения о решениях, принятых советом директоров (наблюдательным советом) эмитента"</w:t>
      </w:r>
    </w:p>
    <w:p w:rsidR="00955CC6" w:rsidRPr="00C73BD2" w:rsidRDefault="00955CC6" w:rsidP="00C73B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CC6" w:rsidRPr="00C73BD2" w:rsidRDefault="00955CC6" w:rsidP="00C73B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CC6" w:rsidRPr="00C73BD2" w:rsidRDefault="00955CC6" w:rsidP="00C73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BD2">
        <w:rPr>
          <w:rFonts w:ascii="Times New Roman" w:hAnsi="Times New Roman" w:cs="Times New Roman"/>
          <w:sz w:val="24"/>
          <w:szCs w:val="24"/>
        </w:rPr>
        <w:t xml:space="preserve">1. Общие сведения </w:t>
      </w:r>
    </w:p>
    <w:p w:rsidR="00955CC6" w:rsidRPr="00C73BD2" w:rsidRDefault="00955CC6" w:rsidP="00C73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BD2">
        <w:rPr>
          <w:rFonts w:ascii="Times New Roman" w:hAnsi="Times New Roman" w:cs="Times New Roman"/>
          <w:sz w:val="24"/>
          <w:szCs w:val="24"/>
        </w:rPr>
        <w:t xml:space="preserve">1.1. Полное фирменное наименование эмитента - Открытое акционерное общество "Нижегородская реклама" </w:t>
      </w:r>
    </w:p>
    <w:p w:rsidR="00955CC6" w:rsidRPr="00C73BD2" w:rsidRDefault="00955CC6" w:rsidP="00C73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BD2">
        <w:rPr>
          <w:rFonts w:ascii="Times New Roman" w:hAnsi="Times New Roman" w:cs="Times New Roman"/>
          <w:sz w:val="24"/>
          <w:szCs w:val="24"/>
        </w:rPr>
        <w:t xml:space="preserve">1.2. Сокращенное фирменное наименование эмитента - ОАО "Нижегородская реклама" </w:t>
      </w:r>
    </w:p>
    <w:p w:rsidR="00955CC6" w:rsidRPr="00C73BD2" w:rsidRDefault="00955CC6" w:rsidP="00C73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BD2">
        <w:rPr>
          <w:rFonts w:ascii="Times New Roman" w:hAnsi="Times New Roman" w:cs="Times New Roman"/>
          <w:sz w:val="24"/>
          <w:szCs w:val="24"/>
        </w:rPr>
        <w:t xml:space="preserve">1.3. Место нахождения эмитента - 603002, Российская Федерация, г. Нижний Новгород, ул. Должанская, д. 37 </w:t>
      </w:r>
    </w:p>
    <w:p w:rsidR="00955CC6" w:rsidRPr="00C73BD2" w:rsidRDefault="00955CC6" w:rsidP="00C73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BD2">
        <w:rPr>
          <w:rFonts w:ascii="Times New Roman" w:hAnsi="Times New Roman" w:cs="Times New Roman"/>
          <w:sz w:val="24"/>
          <w:szCs w:val="24"/>
        </w:rPr>
        <w:t xml:space="preserve">1.4. ОГРН эмитента - 1025202392214 </w:t>
      </w:r>
    </w:p>
    <w:p w:rsidR="00955CC6" w:rsidRPr="00C73BD2" w:rsidRDefault="00955CC6" w:rsidP="00C73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BD2">
        <w:rPr>
          <w:rFonts w:ascii="Times New Roman" w:hAnsi="Times New Roman" w:cs="Times New Roman"/>
          <w:sz w:val="24"/>
          <w:szCs w:val="24"/>
        </w:rPr>
        <w:t xml:space="preserve">1.5. ИНН эмитента - 5257006388 </w:t>
      </w:r>
    </w:p>
    <w:p w:rsidR="00955CC6" w:rsidRPr="00C73BD2" w:rsidRDefault="00955CC6" w:rsidP="00C73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BD2">
        <w:rPr>
          <w:rFonts w:ascii="Times New Roman" w:hAnsi="Times New Roman" w:cs="Times New Roman"/>
          <w:sz w:val="24"/>
          <w:szCs w:val="24"/>
        </w:rPr>
        <w:t xml:space="preserve">1.6. Уникальный код эмитента, присвоенный регистрирующим органом - 12419-Е </w:t>
      </w:r>
    </w:p>
    <w:p w:rsidR="00955CC6" w:rsidRPr="00C73BD2" w:rsidRDefault="00955CC6" w:rsidP="00C73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BD2">
        <w:rPr>
          <w:rFonts w:ascii="Times New Roman" w:hAnsi="Times New Roman" w:cs="Times New Roman"/>
          <w:sz w:val="24"/>
          <w:szCs w:val="24"/>
        </w:rPr>
        <w:t xml:space="preserve">1.7. Адрес страницы в сети Интернет, используемый эмитентом для раскрытия информации - http://www.nrcreg.ru </w:t>
      </w:r>
    </w:p>
    <w:p w:rsidR="00955CC6" w:rsidRPr="00C73BD2" w:rsidRDefault="00955CC6" w:rsidP="00C73B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CC6" w:rsidRPr="00C73BD2" w:rsidRDefault="00955CC6" w:rsidP="00C73B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CC6" w:rsidRPr="00C73BD2" w:rsidRDefault="00955CC6" w:rsidP="00C73B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CC6" w:rsidRPr="00C73BD2" w:rsidRDefault="00955CC6" w:rsidP="00C73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BD2">
        <w:rPr>
          <w:rFonts w:ascii="Times New Roman" w:hAnsi="Times New Roman" w:cs="Times New Roman"/>
          <w:sz w:val="24"/>
          <w:szCs w:val="24"/>
        </w:rPr>
        <w:t xml:space="preserve">2. Содержание сообщения </w:t>
      </w:r>
    </w:p>
    <w:p w:rsidR="00955CC6" w:rsidRPr="00C73BD2" w:rsidRDefault="00955CC6" w:rsidP="00C73B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CC6" w:rsidRPr="00C73BD2" w:rsidRDefault="00955CC6" w:rsidP="00C73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BD2">
        <w:rPr>
          <w:rFonts w:ascii="Times New Roman" w:hAnsi="Times New Roman" w:cs="Times New Roman"/>
          <w:sz w:val="24"/>
          <w:szCs w:val="24"/>
        </w:rPr>
        <w:t xml:space="preserve">2.1. Дата проведения заседания Совета директоров эмитента: 04 июля 2011 г. </w:t>
      </w:r>
    </w:p>
    <w:p w:rsidR="00955CC6" w:rsidRPr="00C73BD2" w:rsidRDefault="00955CC6" w:rsidP="00C73B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CC6" w:rsidRPr="00C73BD2" w:rsidRDefault="00955CC6" w:rsidP="00C73B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CC6" w:rsidRPr="00C73BD2" w:rsidRDefault="00955CC6" w:rsidP="00C73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BD2">
        <w:rPr>
          <w:rFonts w:ascii="Times New Roman" w:hAnsi="Times New Roman" w:cs="Times New Roman"/>
          <w:sz w:val="24"/>
          <w:szCs w:val="24"/>
        </w:rPr>
        <w:t xml:space="preserve">2.2. Дата составления и номер протокола заседания Совета директоров эмитента: </w:t>
      </w:r>
    </w:p>
    <w:p w:rsidR="00955CC6" w:rsidRPr="00C73BD2" w:rsidRDefault="00955CC6" w:rsidP="00C73B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CC6" w:rsidRPr="00C73BD2" w:rsidRDefault="00955CC6" w:rsidP="00C73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BD2">
        <w:rPr>
          <w:rFonts w:ascii="Times New Roman" w:hAnsi="Times New Roman" w:cs="Times New Roman"/>
          <w:sz w:val="24"/>
          <w:szCs w:val="24"/>
        </w:rPr>
        <w:t xml:space="preserve">Протокол N 04/07 от 04.07.2011. </w:t>
      </w:r>
    </w:p>
    <w:p w:rsidR="00955CC6" w:rsidRPr="00C73BD2" w:rsidRDefault="00955CC6" w:rsidP="00C73B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CC6" w:rsidRPr="00C73BD2" w:rsidRDefault="00955CC6" w:rsidP="00C73B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CC6" w:rsidRPr="00C73BD2" w:rsidRDefault="00955CC6" w:rsidP="00C73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BD2">
        <w:rPr>
          <w:rFonts w:ascii="Times New Roman" w:hAnsi="Times New Roman" w:cs="Times New Roman"/>
          <w:sz w:val="24"/>
          <w:szCs w:val="24"/>
        </w:rPr>
        <w:t xml:space="preserve">2.3. Содержание решений, принятых Советом директоров эмитента: </w:t>
      </w:r>
    </w:p>
    <w:p w:rsidR="00955CC6" w:rsidRPr="00C73BD2" w:rsidRDefault="00955CC6" w:rsidP="00C73B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CC6" w:rsidRPr="00C73BD2" w:rsidRDefault="00955CC6" w:rsidP="00C73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BD2">
        <w:rPr>
          <w:rFonts w:ascii="Times New Roman" w:hAnsi="Times New Roman" w:cs="Times New Roman"/>
          <w:sz w:val="24"/>
          <w:szCs w:val="24"/>
        </w:rPr>
        <w:t xml:space="preserve">- Костикова Владимира Викторовича утвердить Председателем Совета директоров открытого акционерного общества "Нижегородская реклама"; </w:t>
      </w:r>
    </w:p>
    <w:p w:rsidR="00955CC6" w:rsidRPr="00C73BD2" w:rsidRDefault="00955CC6" w:rsidP="00C73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BD2">
        <w:rPr>
          <w:rFonts w:ascii="Times New Roman" w:hAnsi="Times New Roman" w:cs="Times New Roman"/>
          <w:sz w:val="24"/>
          <w:szCs w:val="24"/>
        </w:rPr>
        <w:t xml:space="preserve">- Назначить Левина Андрея Николаевича Секретарем Совета директоров открытого акционерного общества "Нижегородская реклама"; </w:t>
      </w:r>
    </w:p>
    <w:p w:rsidR="00955CC6" w:rsidRPr="00C73BD2" w:rsidRDefault="00955CC6" w:rsidP="00C73B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CC6" w:rsidRPr="00C73BD2" w:rsidRDefault="00955CC6" w:rsidP="00C73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BD2">
        <w:rPr>
          <w:rFonts w:ascii="Times New Roman" w:hAnsi="Times New Roman" w:cs="Times New Roman"/>
          <w:sz w:val="24"/>
          <w:szCs w:val="24"/>
        </w:rPr>
        <w:t xml:space="preserve">3. Подпись </w:t>
      </w:r>
    </w:p>
    <w:p w:rsidR="00955CC6" w:rsidRPr="00C73BD2" w:rsidRDefault="00955CC6" w:rsidP="00C73B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CC6" w:rsidRPr="00C73BD2" w:rsidRDefault="00955CC6" w:rsidP="00C73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BD2">
        <w:rPr>
          <w:rFonts w:ascii="Times New Roman" w:hAnsi="Times New Roman" w:cs="Times New Roman"/>
          <w:sz w:val="24"/>
          <w:szCs w:val="24"/>
        </w:rPr>
        <w:t xml:space="preserve">3.1. Генеральный директор ОАО "Нижегородская реклама" Шуманов А.П. </w:t>
      </w:r>
    </w:p>
    <w:p w:rsidR="00955CC6" w:rsidRPr="00C73BD2" w:rsidRDefault="00955CC6" w:rsidP="00C73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BD2">
        <w:rPr>
          <w:rFonts w:ascii="Times New Roman" w:hAnsi="Times New Roman" w:cs="Times New Roman"/>
          <w:sz w:val="24"/>
          <w:szCs w:val="24"/>
        </w:rPr>
        <w:t xml:space="preserve">(подпись) </w:t>
      </w:r>
    </w:p>
    <w:p w:rsidR="00955CC6" w:rsidRPr="00C73BD2" w:rsidRDefault="00955CC6" w:rsidP="00C73B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CC6" w:rsidRPr="00C73BD2" w:rsidRDefault="00955CC6" w:rsidP="00C73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BD2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955CC6" w:rsidRPr="00C73BD2" w:rsidRDefault="00955CC6" w:rsidP="00C73B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FBA" w:rsidRPr="00C73BD2" w:rsidRDefault="00955CC6" w:rsidP="00C73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BD2">
        <w:rPr>
          <w:rFonts w:ascii="Times New Roman" w:hAnsi="Times New Roman" w:cs="Times New Roman"/>
          <w:sz w:val="24"/>
          <w:szCs w:val="24"/>
        </w:rPr>
        <w:t>3.2. Дата "05" июля 2011 г.</w:t>
      </w:r>
    </w:p>
    <w:sectPr w:rsidR="00787FBA" w:rsidRPr="00C73BD2" w:rsidSect="0040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55CC6"/>
    <w:rsid w:val="00403F45"/>
    <w:rsid w:val="00787FBA"/>
    <w:rsid w:val="00955CC6"/>
    <w:rsid w:val="00C7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>NReklama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2011-10-14T05:47:00Z</dcterms:created>
  <dcterms:modified xsi:type="dcterms:W3CDTF">2011-10-14T06:31:00Z</dcterms:modified>
</cp:coreProperties>
</file>