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DD" w:rsidRDefault="00280ADD" w:rsidP="006108C9">
      <w:pPr>
        <w:jc w:val="both"/>
        <w:rPr>
          <w:sz w:val="30"/>
          <w:szCs w:val="30"/>
        </w:rPr>
      </w:pPr>
      <w:r w:rsidRPr="00FA6AC3">
        <w:rPr>
          <w:sz w:val="30"/>
          <w:szCs w:val="30"/>
        </w:rPr>
        <w:t>Годовой отчет Общества за 200</w:t>
      </w:r>
      <w:r>
        <w:rPr>
          <w:sz w:val="30"/>
          <w:szCs w:val="30"/>
        </w:rPr>
        <w:t>6</w:t>
      </w:r>
      <w:r w:rsidRPr="00FA6AC3">
        <w:rPr>
          <w:sz w:val="30"/>
          <w:szCs w:val="30"/>
        </w:rPr>
        <w:t xml:space="preserve"> год</w:t>
      </w:r>
      <w:r>
        <w:rPr>
          <w:sz w:val="30"/>
          <w:szCs w:val="30"/>
        </w:rPr>
        <w:t>:</w:t>
      </w:r>
    </w:p>
    <w:p w:rsidR="00280ADD" w:rsidRDefault="00280ADD" w:rsidP="006108C9">
      <w:pPr>
        <w:jc w:val="both"/>
        <w:rPr>
          <w:sz w:val="30"/>
          <w:szCs w:val="30"/>
        </w:rPr>
      </w:pPr>
    </w:p>
    <w:p w:rsidR="00280ADD" w:rsidRDefault="00280ADD" w:rsidP="00BE71B8">
      <w:pPr>
        <w:jc w:val="both"/>
      </w:pPr>
      <w:r>
        <w:t>Заготовки молока: В 2005 году на завод поступило 49773т молока, это самое большое количество молока за всю историю работы завода, а к уровню 2004г. это составило 130%.</w:t>
      </w:r>
    </w:p>
    <w:p w:rsidR="00280ADD" w:rsidRDefault="00280ADD" w:rsidP="00BE71B8">
      <w:pPr>
        <w:jc w:val="both"/>
      </w:pPr>
      <w:r>
        <w:t>Молоко поступало от хозяйств Чебаркульского, Уйского, Чесменского, Учалиннского районов.</w:t>
      </w:r>
    </w:p>
    <w:p w:rsidR="00280ADD" w:rsidRDefault="00280ADD" w:rsidP="00BE71B8">
      <w:pPr>
        <w:jc w:val="both"/>
      </w:pPr>
      <w:r>
        <w:t>От хозяйств и населения Чебаркульского района поступило 25375т, что составило 51% от всего принятого молока.</w:t>
      </w:r>
    </w:p>
    <w:p w:rsidR="00280ADD" w:rsidRDefault="00280ADD" w:rsidP="00BE71B8">
      <w:pPr>
        <w:jc w:val="both"/>
      </w:pPr>
      <w:r>
        <w:t>По качеству молоко поступило:</w:t>
      </w:r>
    </w:p>
    <w:p w:rsidR="00280ADD" w:rsidRDefault="00280ADD" w:rsidP="00BE71B8">
      <w:pPr>
        <w:jc w:val="both"/>
      </w:pPr>
      <w:r>
        <w:t>Высшего сорта – 19,2%</w:t>
      </w:r>
    </w:p>
    <w:p w:rsidR="00280ADD" w:rsidRDefault="00280ADD" w:rsidP="00BE71B8">
      <w:pPr>
        <w:jc w:val="both"/>
      </w:pPr>
      <w:r>
        <w:t>1 сорта</w:t>
      </w:r>
      <w:r>
        <w:tab/>
        <w:t>- 35,6%</w:t>
      </w:r>
    </w:p>
    <w:p w:rsidR="00280ADD" w:rsidRDefault="00280ADD" w:rsidP="00BE71B8">
      <w:pPr>
        <w:jc w:val="both"/>
      </w:pPr>
      <w:r>
        <w:t>2 сорта</w:t>
      </w:r>
      <w:r>
        <w:tab/>
        <w:t>- 42,5%</w:t>
      </w:r>
    </w:p>
    <w:p w:rsidR="00280ADD" w:rsidRDefault="00280ADD" w:rsidP="00BE71B8">
      <w:pPr>
        <w:jc w:val="both"/>
      </w:pPr>
      <w:r>
        <w:t xml:space="preserve">несортового </w:t>
      </w:r>
      <w:r>
        <w:tab/>
        <w:t>- 2,7%</w:t>
      </w:r>
    </w:p>
    <w:p w:rsidR="00280ADD" w:rsidRDefault="00280ADD" w:rsidP="00BE71B8">
      <w:pPr>
        <w:jc w:val="both"/>
      </w:pPr>
      <w:r>
        <w:t>В сравнении с 2004г. качество молока улучшилось. Средняя цена за 1кг молока в 2005 году составила 7-10руб. (без НДС), что на 12% выше средней цены в 2004г.</w:t>
      </w:r>
    </w:p>
    <w:p w:rsidR="00280ADD" w:rsidRDefault="00280ADD" w:rsidP="00BE71B8">
      <w:pPr>
        <w:jc w:val="both"/>
      </w:pPr>
      <w:r>
        <w:t>Для кредитования хозяйств в Челиндбанке и Сбербанке было получено 57млн льготных краткосрочных кредитов, за пользование которыми уплачено 5млн 424тыс.рублей процентов, из них 3млн.139тыс.рублей возмещено из федерального бюджета в виде субсидий, а 2млн.285тыс.рублей возмещено хозяйствами.</w:t>
      </w:r>
    </w:p>
    <w:p w:rsidR="00280ADD" w:rsidRDefault="00280ADD" w:rsidP="00BE71B8">
      <w:pPr>
        <w:jc w:val="both"/>
      </w:pPr>
      <w:r>
        <w:t>Производство: в 2005г. произведено продукции на 619млн.рублей</w:t>
      </w:r>
    </w:p>
    <w:p w:rsidR="00280ADD" w:rsidRDefault="00280ADD" w:rsidP="00BE71B8">
      <w:pPr>
        <w:jc w:val="both"/>
      </w:pPr>
      <w:r>
        <w:t>По ассортименту:</w:t>
      </w:r>
    </w:p>
    <w:p w:rsidR="00280ADD" w:rsidRDefault="00280ADD" w:rsidP="00BE71B8">
      <w:pPr>
        <w:jc w:val="both"/>
      </w:pPr>
      <w:r>
        <w:tab/>
      </w:r>
      <w:r>
        <w:tab/>
      </w:r>
      <w:r>
        <w:tab/>
      </w:r>
      <w:r>
        <w:tab/>
        <w:t>2005г.</w:t>
      </w:r>
      <w:r>
        <w:tab/>
      </w:r>
      <w:r>
        <w:tab/>
      </w:r>
      <w:r>
        <w:tab/>
      </w:r>
      <w:r>
        <w:tab/>
        <w:t>2004г.</w:t>
      </w:r>
      <w:r>
        <w:tab/>
      </w:r>
      <w:r>
        <w:tab/>
      </w:r>
      <w:r>
        <w:tab/>
        <w:t>%</w:t>
      </w:r>
    </w:p>
    <w:p w:rsidR="00280ADD" w:rsidRDefault="00280ADD" w:rsidP="00BE71B8">
      <w:pPr>
        <w:jc w:val="both"/>
      </w:pPr>
      <w:r>
        <w:t>цельномолочная (т)</w:t>
      </w:r>
      <w:r>
        <w:tab/>
      </w:r>
      <w:r>
        <w:tab/>
        <w:t>43582</w:t>
      </w:r>
      <w:r>
        <w:tab/>
      </w:r>
      <w:r>
        <w:tab/>
      </w:r>
      <w:r>
        <w:tab/>
      </w:r>
      <w:r>
        <w:tab/>
        <w:t>37308</w:t>
      </w:r>
      <w:r>
        <w:tab/>
      </w:r>
      <w:r>
        <w:tab/>
      </w:r>
      <w:r>
        <w:tab/>
        <w:t>117</w:t>
      </w:r>
    </w:p>
    <w:p w:rsidR="00280ADD" w:rsidRDefault="00280ADD" w:rsidP="00BE71B8">
      <w:pPr>
        <w:jc w:val="both"/>
      </w:pPr>
      <w:r>
        <w:t>из нее молока</w:t>
      </w:r>
      <w:r>
        <w:tab/>
      </w:r>
      <w:r>
        <w:tab/>
        <w:t>18768</w:t>
      </w:r>
      <w:r>
        <w:tab/>
      </w:r>
      <w:r>
        <w:tab/>
      </w:r>
      <w:r>
        <w:tab/>
      </w:r>
      <w:r>
        <w:tab/>
        <w:t>15685</w:t>
      </w:r>
      <w:r>
        <w:tab/>
      </w:r>
      <w:r>
        <w:tab/>
      </w:r>
      <w:r>
        <w:tab/>
        <w:t>120</w:t>
      </w:r>
    </w:p>
    <w:p w:rsidR="00280ADD" w:rsidRDefault="00280ADD" w:rsidP="00BE71B8">
      <w:pPr>
        <w:jc w:val="both"/>
      </w:pPr>
      <w:r>
        <w:t>кисломолочной</w:t>
      </w:r>
      <w:r>
        <w:tab/>
      </w:r>
      <w:r>
        <w:tab/>
        <w:t>6236</w:t>
      </w:r>
      <w:r>
        <w:tab/>
      </w:r>
      <w:r>
        <w:tab/>
      </w:r>
      <w:r>
        <w:tab/>
      </w:r>
      <w:r>
        <w:tab/>
        <w:t>5697</w:t>
      </w:r>
      <w:r>
        <w:tab/>
      </w:r>
      <w:r>
        <w:tab/>
      </w:r>
      <w:r>
        <w:tab/>
        <w:t>109</w:t>
      </w:r>
    </w:p>
    <w:p w:rsidR="00280ADD" w:rsidRDefault="00280ADD" w:rsidP="00BE71B8">
      <w:pPr>
        <w:jc w:val="both"/>
      </w:pPr>
      <w:r>
        <w:t>сметаны</w:t>
      </w:r>
      <w:r>
        <w:tab/>
      </w:r>
      <w:r>
        <w:tab/>
      </w:r>
      <w:r>
        <w:tab/>
        <w:t>2905</w:t>
      </w:r>
      <w:r>
        <w:tab/>
      </w:r>
      <w:r>
        <w:tab/>
      </w:r>
      <w:r>
        <w:tab/>
      </w:r>
      <w:r>
        <w:tab/>
        <w:t>2610</w:t>
      </w:r>
      <w:r>
        <w:tab/>
      </w:r>
      <w:r>
        <w:tab/>
      </w:r>
      <w:r>
        <w:tab/>
        <w:t>111</w:t>
      </w:r>
    </w:p>
    <w:p w:rsidR="00280ADD" w:rsidRDefault="00280ADD" w:rsidP="00BE71B8">
      <w:pPr>
        <w:jc w:val="both"/>
      </w:pPr>
      <w:r>
        <w:t>творога жирного</w:t>
      </w:r>
      <w:r>
        <w:tab/>
      </w:r>
      <w:r>
        <w:tab/>
        <w:t>226</w:t>
      </w:r>
      <w:r>
        <w:tab/>
      </w:r>
      <w:r>
        <w:tab/>
      </w:r>
      <w:r>
        <w:tab/>
      </w:r>
      <w:r>
        <w:tab/>
        <w:t>156</w:t>
      </w:r>
      <w:r>
        <w:tab/>
      </w:r>
      <w:r>
        <w:tab/>
      </w:r>
      <w:r>
        <w:tab/>
        <w:t>145</w:t>
      </w:r>
    </w:p>
    <w:p w:rsidR="00280ADD" w:rsidRDefault="00280ADD" w:rsidP="00BE71B8">
      <w:pPr>
        <w:jc w:val="both"/>
      </w:pPr>
      <w:r>
        <w:t>масла крестьянского</w:t>
      </w:r>
      <w:r>
        <w:tab/>
      </w:r>
      <w:r>
        <w:tab/>
        <w:t>552</w:t>
      </w:r>
      <w:r>
        <w:tab/>
      </w:r>
      <w:r>
        <w:tab/>
      </w:r>
      <w:r>
        <w:tab/>
      </w:r>
      <w:r>
        <w:tab/>
        <w:t>235</w:t>
      </w:r>
      <w:r>
        <w:tab/>
      </w:r>
      <w:r>
        <w:tab/>
      </w:r>
      <w:r>
        <w:tab/>
        <w:t>235</w:t>
      </w:r>
    </w:p>
    <w:p w:rsidR="00280ADD" w:rsidRDefault="00280ADD" w:rsidP="00BE71B8">
      <w:pPr>
        <w:jc w:val="both"/>
      </w:pPr>
      <w:r>
        <w:t>СОМ</w:t>
      </w:r>
      <w:r>
        <w:tab/>
      </w:r>
      <w:r>
        <w:tab/>
      </w:r>
      <w:r>
        <w:tab/>
      </w:r>
      <w:r>
        <w:tab/>
        <w:t>510</w:t>
      </w:r>
      <w:r>
        <w:tab/>
      </w:r>
      <w:r>
        <w:tab/>
      </w:r>
      <w:r>
        <w:tab/>
      </w:r>
      <w:r>
        <w:tab/>
        <w:t>267</w:t>
      </w:r>
      <w:r>
        <w:tab/>
      </w:r>
      <w:r>
        <w:tab/>
      </w:r>
      <w:r>
        <w:tab/>
        <w:t>191</w:t>
      </w:r>
    </w:p>
    <w:p w:rsidR="00280ADD" w:rsidRDefault="00280ADD" w:rsidP="00BE71B8">
      <w:pPr>
        <w:jc w:val="both"/>
      </w:pPr>
      <w:r>
        <w:t>Выручка от реализации продукции составила 571млн.рублей (без НДС), на 139млн.рублей больше, чем в 2004г.</w:t>
      </w:r>
    </w:p>
    <w:p w:rsidR="00280ADD" w:rsidRDefault="00280ADD" w:rsidP="00BE71B8">
      <w:pPr>
        <w:jc w:val="both"/>
      </w:pPr>
      <w:r>
        <w:t>Себестоимость реализованной продукции за 2005г. составила 470млн.рублей, что на 97млн.рублей больше, чем в 2004г. Рентабельность проданной продукции составила 15,5%</w:t>
      </w:r>
    </w:p>
    <w:p w:rsidR="00280ADD" w:rsidRDefault="00280ADD" w:rsidP="00BE71B8">
      <w:pPr>
        <w:jc w:val="both"/>
      </w:pPr>
      <w:r>
        <w:t>Инвестиции: За счет собственных средств в 2005г. освоено 28млн.рублей инвестиций.</w:t>
      </w:r>
    </w:p>
    <w:p w:rsidR="00280ADD" w:rsidRDefault="00280ADD" w:rsidP="00BE71B8">
      <w:pPr>
        <w:jc w:val="both"/>
      </w:pPr>
      <w:r>
        <w:t>Проведена реконструкция основного производственного корпуса и экспедиции, на что освоено 3млн443тыс.руб.</w:t>
      </w:r>
    </w:p>
    <w:p w:rsidR="00280ADD" w:rsidRDefault="00280ADD" w:rsidP="00BE71B8">
      <w:pPr>
        <w:jc w:val="both"/>
      </w:pPr>
      <w:r>
        <w:t>Приобретено технологическое оборудование на сумму 18млн.494тыс.рублей. Это: пастеризац.-охладительная установка, 2 охладителя, одноконтурная и 2-х контурная моечные станции, автомат розлива продукции в п/э пленку, резервуары емкостью 6,3т 9 шт., ванны пастеризационные.</w:t>
      </w:r>
    </w:p>
    <w:p w:rsidR="00280ADD" w:rsidRDefault="00280ADD" w:rsidP="00BE71B8">
      <w:pPr>
        <w:jc w:val="both"/>
      </w:pPr>
      <w:r>
        <w:t>Для вывоза молока из хозяйств района приобрели 8 ед. а/транспорта на сумму 4млн.353тыс.рублей</w:t>
      </w:r>
    </w:p>
    <w:p w:rsidR="00280ADD" w:rsidRDefault="00280ADD" w:rsidP="00BE71B8">
      <w:pPr>
        <w:jc w:val="both"/>
      </w:pPr>
      <w:r>
        <w:t>Налоги: В 2005 году начислено  и уплачено во все бюджеты 43млн. налогов в т.ч.:</w:t>
      </w:r>
    </w:p>
    <w:p w:rsidR="00280ADD" w:rsidRDefault="00280ADD" w:rsidP="00BE71B8">
      <w:pPr>
        <w:jc w:val="both"/>
      </w:pPr>
      <w:r>
        <w:t>Налог на прибыль</w:t>
      </w:r>
      <w:r>
        <w:tab/>
        <w:t>- 17млн. руб.</w:t>
      </w:r>
    </w:p>
    <w:p w:rsidR="00280ADD" w:rsidRDefault="00280ADD" w:rsidP="00BE71B8">
      <w:pPr>
        <w:jc w:val="both"/>
      </w:pPr>
      <w:r>
        <w:t>ЕСН</w:t>
      </w:r>
      <w:r>
        <w:tab/>
      </w:r>
      <w:r>
        <w:tab/>
      </w:r>
      <w:r>
        <w:tab/>
        <w:t>- 10млн.руб.</w:t>
      </w:r>
    </w:p>
    <w:p w:rsidR="00280ADD" w:rsidRDefault="00280ADD" w:rsidP="00BE71B8">
      <w:pPr>
        <w:jc w:val="both"/>
      </w:pPr>
      <w:r>
        <w:t>НДС</w:t>
      </w:r>
      <w:r>
        <w:tab/>
      </w:r>
      <w:r>
        <w:tab/>
      </w:r>
      <w:r>
        <w:tab/>
        <w:t>- 7 млн.руб.</w:t>
      </w:r>
    </w:p>
    <w:p w:rsidR="00280ADD" w:rsidRDefault="00280ADD" w:rsidP="00BE71B8">
      <w:pPr>
        <w:jc w:val="both"/>
      </w:pPr>
      <w:r>
        <w:t>Налога на доходы физических лиц – 1,3млн.рублей</w:t>
      </w:r>
    </w:p>
    <w:p w:rsidR="00280ADD" w:rsidRDefault="00280ADD" w:rsidP="00BE71B8">
      <w:pPr>
        <w:jc w:val="both"/>
      </w:pPr>
      <w:r>
        <w:t>Задолженности по налогам в бюджет завод не имеет.</w:t>
      </w:r>
    </w:p>
    <w:p w:rsidR="00280ADD" w:rsidRDefault="00280ADD" w:rsidP="00BE71B8">
      <w:pPr>
        <w:jc w:val="both"/>
      </w:pPr>
      <w:r>
        <w:t>Списочная численность работников на конец 2005г. составила 464чел., принято - 116чел, уволено – 63чел.</w:t>
      </w:r>
    </w:p>
    <w:p w:rsidR="00280ADD" w:rsidRDefault="00280ADD" w:rsidP="00BE71B8">
      <w:pPr>
        <w:jc w:val="both"/>
      </w:pPr>
      <w:r>
        <w:t>Фонд оплаты труда за 2005г. составил 50млн. рублей.</w:t>
      </w:r>
    </w:p>
    <w:p w:rsidR="00280ADD" w:rsidRDefault="00280ADD" w:rsidP="00BE71B8">
      <w:pPr>
        <w:jc w:val="both"/>
      </w:pPr>
      <w:r>
        <w:t>Выработка продукции на 1 работника за год составила 1млн.437тыс.рублей.</w:t>
      </w:r>
    </w:p>
    <w:p w:rsidR="00280ADD" w:rsidRDefault="00280ADD" w:rsidP="00BE71B8">
      <w:pPr>
        <w:jc w:val="both"/>
      </w:pPr>
      <w:r>
        <w:t xml:space="preserve">В 2005 году коллектив участвовал в выставке-ярмарке «Агро»  в г. Челябинске, где получил диплом </w:t>
      </w:r>
      <w:r>
        <w:rPr>
          <w:lang w:val="en-US"/>
        </w:rPr>
        <w:t>I</w:t>
      </w:r>
      <w:r>
        <w:t xml:space="preserve"> степени за высокое качество продукции, а также в </w:t>
      </w:r>
      <w:r>
        <w:rPr>
          <w:lang w:val="en-US"/>
        </w:rPr>
        <w:t>VII</w:t>
      </w:r>
      <w:r>
        <w:t xml:space="preserve"> Российской Агропромышленной выставке «Золотая осень» в г. Москве, где за молоко «Умница» награжден дипломом </w:t>
      </w:r>
      <w:r>
        <w:rPr>
          <w:lang w:val="en-US"/>
        </w:rPr>
        <w:t>I</w:t>
      </w:r>
      <w:r>
        <w:t xml:space="preserve"> степени и золотой медалью, а за сыр Домаш6ний – дипломом </w:t>
      </w:r>
      <w:r>
        <w:rPr>
          <w:lang w:val="en-US"/>
        </w:rPr>
        <w:t>III</w:t>
      </w:r>
      <w:r>
        <w:t xml:space="preserve"> степени и бронзовой медалью.</w:t>
      </w:r>
    </w:p>
    <w:p w:rsidR="00280ADD" w:rsidRDefault="00280ADD" w:rsidP="006108C9">
      <w:pPr>
        <w:jc w:val="both"/>
        <w:rPr>
          <w:sz w:val="30"/>
          <w:szCs w:val="30"/>
        </w:rPr>
      </w:pPr>
      <w:bookmarkStart w:id="0" w:name="_GoBack"/>
      <w:bookmarkEnd w:id="0"/>
    </w:p>
    <w:p w:rsidR="00280ADD" w:rsidRDefault="00280ADD"/>
    <w:sectPr w:rsidR="00280ADD" w:rsidSect="003F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BCC"/>
    <w:rsid w:val="00221037"/>
    <w:rsid w:val="00280ADD"/>
    <w:rsid w:val="00323BCC"/>
    <w:rsid w:val="003F7E32"/>
    <w:rsid w:val="00415EB2"/>
    <w:rsid w:val="006108C9"/>
    <w:rsid w:val="008F6B7C"/>
    <w:rsid w:val="00BE71B8"/>
    <w:rsid w:val="00FA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8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438</Words>
  <Characters>2502</Characters>
  <Application>Microsoft Office Outlook</Application>
  <DocSecurity>0</DocSecurity>
  <Lines>0</Lines>
  <Paragraphs>0</Paragraphs>
  <ScaleCrop>false</ScaleCrop>
  <Company>MilkPlant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 Общества за 2006 год:</dc:title>
  <dc:subject/>
  <dc:creator>Personal</dc:creator>
  <cp:keywords/>
  <dc:description/>
  <cp:lastModifiedBy>Secretary</cp:lastModifiedBy>
  <cp:revision>2</cp:revision>
  <dcterms:created xsi:type="dcterms:W3CDTF">2011-04-20T03:06:00Z</dcterms:created>
  <dcterms:modified xsi:type="dcterms:W3CDTF">2011-04-20T03:06:00Z</dcterms:modified>
</cp:coreProperties>
</file>