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32" w:rsidRPr="001045A6" w:rsidRDefault="00EE3032" w:rsidP="001045A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5A6">
        <w:rPr>
          <w:rFonts w:ascii="Times New Roman" w:hAnsi="Times New Roman" w:cs="Times New Roman"/>
          <w:b/>
          <w:bCs/>
          <w:sz w:val="24"/>
          <w:szCs w:val="24"/>
        </w:rPr>
        <w:t>Сообщение о сведениях, которые могут оказать существенное влияние на стоимость ценных бумаг акционерного общества</w:t>
      </w:r>
    </w:p>
    <w:p w:rsidR="00EE3032" w:rsidRPr="001045A6" w:rsidRDefault="00EE3032" w:rsidP="001045A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5A6">
        <w:rPr>
          <w:rFonts w:ascii="Times New Roman" w:hAnsi="Times New Roman" w:cs="Times New Roman"/>
          <w:b/>
          <w:bCs/>
          <w:sz w:val="24"/>
          <w:szCs w:val="24"/>
        </w:rPr>
        <w:t>«Решения, принятые советом директоров (наблюдательным советом): об одобрении крупных сделок».</w:t>
      </w:r>
    </w:p>
    <w:p w:rsidR="00EE3032" w:rsidRPr="001045A6" w:rsidRDefault="00EE3032" w:rsidP="00104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3032" w:rsidRPr="001045A6" w:rsidRDefault="00EE3032" w:rsidP="001045A6">
      <w:pPr>
        <w:numPr>
          <w:ilvl w:val="0"/>
          <w:numId w:val="2"/>
        </w:numPr>
        <w:tabs>
          <w:tab w:val="clear" w:pos="360"/>
          <w:tab w:val="num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Общие сведения</w:t>
      </w:r>
    </w:p>
    <w:p w:rsidR="00EE3032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E3032" w:rsidRPr="001045A6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1.1.</w:t>
      </w:r>
      <w:r w:rsidRPr="001045A6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эмитента - Открытое акционерное общество «Нижегородская реклама»</w:t>
      </w:r>
    </w:p>
    <w:p w:rsidR="00EE3032" w:rsidRPr="001045A6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1.2.</w:t>
      </w:r>
      <w:r w:rsidRPr="001045A6">
        <w:rPr>
          <w:rFonts w:ascii="Times New Roman" w:hAnsi="Times New Roman" w:cs="Times New Roman"/>
          <w:sz w:val="24"/>
          <w:szCs w:val="24"/>
        </w:rPr>
        <w:tab/>
        <w:t>Сокращенное фирменное наименование эмитента - ОАО «Нижегородская реклама»</w:t>
      </w:r>
    </w:p>
    <w:p w:rsidR="00EE3032" w:rsidRPr="001045A6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1.3.</w:t>
      </w:r>
      <w:r w:rsidRPr="001045A6">
        <w:rPr>
          <w:rFonts w:ascii="Times New Roman" w:hAnsi="Times New Roman" w:cs="Times New Roman"/>
          <w:sz w:val="24"/>
          <w:szCs w:val="24"/>
        </w:rPr>
        <w:tab/>
        <w:t>Место нахождения эмитента – 6030</w:t>
      </w:r>
      <w:r w:rsidR="00B53EE9">
        <w:rPr>
          <w:rFonts w:ascii="Times New Roman" w:hAnsi="Times New Roman" w:cs="Times New Roman"/>
          <w:sz w:val="24"/>
          <w:szCs w:val="24"/>
        </w:rPr>
        <w:t>02</w:t>
      </w:r>
      <w:r w:rsidRPr="001045A6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proofErr w:type="gramStart"/>
      <w:r w:rsidRPr="001045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45A6">
        <w:rPr>
          <w:rFonts w:ascii="Times New Roman" w:hAnsi="Times New Roman" w:cs="Times New Roman"/>
          <w:sz w:val="24"/>
          <w:szCs w:val="24"/>
        </w:rPr>
        <w:t>. Нижний Новгород, ул. Должанская, д. 37</w:t>
      </w:r>
    </w:p>
    <w:p w:rsidR="00EE3032" w:rsidRPr="001045A6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1.4.</w:t>
      </w:r>
      <w:r w:rsidRPr="001045A6">
        <w:rPr>
          <w:rFonts w:ascii="Times New Roman" w:hAnsi="Times New Roman" w:cs="Times New Roman"/>
          <w:sz w:val="24"/>
          <w:szCs w:val="24"/>
        </w:rPr>
        <w:tab/>
        <w:t>ОГРН эмитента – 1025202392214</w:t>
      </w:r>
    </w:p>
    <w:p w:rsidR="00EE3032" w:rsidRPr="001045A6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1.5.</w:t>
      </w:r>
      <w:r w:rsidRPr="001045A6">
        <w:rPr>
          <w:rFonts w:ascii="Times New Roman" w:hAnsi="Times New Roman" w:cs="Times New Roman"/>
          <w:sz w:val="24"/>
          <w:szCs w:val="24"/>
        </w:rPr>
        <w:tab/>
        <w:t>ИНН эмитента – 5257006388</w:t>
      </w:r>
    </w:p>
    <w:p w:rsidR="00EE3032" w:rsidRPr="001045A6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1.6.</w:t>
      </w:r>
      <w:r w:rsidRPr="001045A6">
        <w:rPr>
          <w:rFonts w:ascii="Times New Roman" w:hAnsi="Times New Roman" w:cs="Times New Roman"/>
          <w:sz w:val="24"/>
          <w:szCs w:val="24"/>
        </w:rPr>
        <w:tab/>
        <w:t>Уникальный код эмитента, присвоенный регистрирующим органом – 12419-Е</w:t>
      </w:r>
    </w:p>
    <w:p w:rsidR="00EE3032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1.7.</w:t>
      </w:r>
      <w:r w:rsidRPr="001045A6">
        <w:rPr>
          <w:rFonts w:ascii="Times New Roman" w:hAnsi="Times New Roman" w:cs="Times New Roman"/>
          <w:sz w:val="24"/>
          <w:szCs w:val="24"/>
        </w:rPr>
        <w:tab/>
        <w:t xml:space="preserve">Адрес страницы в сети Интернет, используемый эмитентом для раскрытия информации – </w:t>
      </w:r>
      <w:hyperlink r:id="rId5" w:history="1">
        <w:r w:rsidRPr="001045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45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45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nrcreg</w:t>
        </w:r>
        <w:proofErr w:type="spellEnd"/>
        <w:r w:rsidRPr="001045A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45A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E3032" w:rsidRPr="001045A6" w:rsidRDefault="00EE3032" w:rsidP="001045A6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EE3032" w:rsidRPr="001045A6" w:rsidRDefault="00EE3032" w:rsidP="001045A6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Содержание сообщения</w:t>
      </w:r>
    </w:p>
    <w:p w:rsidR="00EE3032" w:rsidRPr="001045A6" w:rsidRDefault="00EE3032" w:rsidP="001045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3032" w:rsidRPr="001045A6" w:rsidRDefault="00EE3032" w:rsidP="001045A6">
      <w:pPr>
        <w:pStyle w:val="ConsPlusNonformat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2.1.</w:t>
      </w:r>
      <w:r w:rsidRPr="001045A6">
        <w:rPr>
          <w:rFonts w:ascii="Times New Roman" w:hAnsi="Times New Roman" w:cs="Times New Roman"/>
          <w:sz w:val="24"/>
          <w:szCs w:val="24"/>
        </w:rPr>
        <w:tab/>
        <w:t>Дата проведения заседания совета директоров (наблюдательного совета) акционерного общества, на котором принято соответствующее решение - 05 июля 2010 года.</w:t>
      </w:r>
    </w:p>
    <w:p w:rsidR="00EE3032" w:rsidRPr="001045A6" w:rsidRDefault="00EE3032" w:rsidP="001045A6">
      <w:pPr>
        <w:pStyle w:val="ConsPlusNonformat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2.2.</w:t>
      </w:r>
      <w:r w:rsidRPr="001045A6">
        <w:rPr>
          <w:rFonts w:ascii="Times New Roman" w:hAnsi="Times New Roman" w:cs="Times New Roman"/>
          <w:sz w:val="24"/>
          <w:szCs w:val="24"/>
        </w:rPr>
        <w:tab/>
        <w:t>Дата составления и номер протокола заседания совета директоров (наблюдательного совета) акционерного общества, на котором принято соответствующее решение - протокол заседания Совета директоров ОАО «Нижегородская реклама» от 05.07.2010 года № 10-7/1.</w:t>
      </w:r>
    </w:p>
    <w:p w:rsidR="00EE3032" w:rsidRPr="001045A6" w:rsidRDefault="00EE3032" w:rsidP="001045A6">
      <w:pPr>
        <w:pStyle w:val="ConsPlusNonformat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2.3.</w:t>
      </w:r>
      <w:r w:rsidRPr="001045A6">
        <w:rPr>
          <w:rFonts w:ascii="Times New Roman" w:hAnsi="Times New Roman" w:cs="Times New Roman"/>
          <w:sz w:val="24"/>
          <w:szCs w:val="24"/>
        </w:rPr>
        <w:tab/>
        <w:t xml:space="preserve">Содержание решения, принятого советом директоров (наблюдательным советом) акционерного общества: </w:t>
      </w:r>
    </w:p>
    <w:p w:rsidR="00EE3032" w:rsidRPr="001045A6" w:rsidRDefault="00EE3032" w:rsidP="001045A6">
      <w:pPr>
        <w:pStyle w:val="ConsPlusNonformat"/>
        <w:widowControl/>
        <w:numPr>
          <w:ilvl w:val="0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Провести денежную оценку Объектов для определения стоимости продажи. В результате проведения денежной оценки была определена следующая стоимость продажи:</w:t>
      </w:r>
    </w:p>
    <w:p w:rsidR="00EE3032" w:rsidRPr="001045A6" w:rsidRDefault="00EE3032" w:rsidP="001045A6">
      <w:pPr>
        <w:pStyle w:val="ConsPlusNonformat"/>
        <w:widowControl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Общая стоимость Объектов в результате проведенной денежной оценки оставила 3 200 000 (три миллиона двести тысяч) рублей, из которых 1 200 000 (один миллион двести тысяч) рублей – стоимость складских помещений, 1 000 000 (один миллион) рублей – стоимость ангара, 1 000 000 (один миллион) рублей – стоимость земельного участка.</w:t>
      </w:r>
    </w:p>
    <w:p w:rsidR="00EE3032" w:rsidRPr="001045A6" w:rsidRDefault="00EE3032" w:rsidP="001045A6">
      <w:pPr>
        <w:pStyle w:val="ConsPlusNonformat"/>
        <w:widowControl/>
        <w:numPr>
          <w:ilvl w:val="0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Продать Обществу с ограниченной ответственностью «Консул» Объекты по стоимости продажи, определенной на основании денежной оценки, проведенной в соответствии с настоящим протоколом присутствующими членами Совета директоров.</w:t>
      </w:r>
    </w:p>
    <w:p w:rsidR="00EE3032" w:rsidRPr="001045A6" w:rsidRDefault="00EE3032" w:rsidP="001045A6">
      <w:pPr>
        <w:pStyle w:val="ConsPlusNonformat"/>
        <w:widowControl/>
        <w:numPr>
          <w:ilvl w:val="0"/>
          <w:numId w:val="4"/>
        </w:numPr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 xml:space="preserve">Уполномочить члена совета директоров </w:t>
      </w:r>
      <w:proofErr w:type="spellStart"/>
      <w:r w:rsidRPr="001045A6">
        <w:rPr>
          <w:rFonts w:ascii="Times New Roman" w:hAnsi="Times New Roman" w:cs="Times New Roman"/>
          <w:sz w:val="24"/>
          <w:szCs w:val="24"/>
        </w:rPr>
        <w:t>Панратова</w:t>
      </w:r>
      <w:proofErr w:type="spellEnd"/>
      <w:r w:rsidRPr="001045A6">
        <w:rPr>
          <w:rFonts w:ascii="Times New Roman" w:hAnsi="Times New Roman" w:cs="Times New Roman"/>
          <w:sz w:val="24"/>
          <w:szCs w:val="24"/>
        </w:rPr>
        <w:t xml:space="preserve"> П.Э. заключить договора купли-продажи. Генеральному директору выдать доверенности на совершение сделок.</w:t>
      </w:r>
    </w:p>
    <w:p w:rsidR="00EE3032" w:rsidRPr="001045A6" w:rsidRDefault="00EE3032" w:rsidP="001045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3032" w:rsidRPr="001045A6" w:rsidRDefault="00EE3032" w:rsidP="001045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3.</w:t>
      </w:r>
      <w:r w:rsidRPr="001045A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E3032" w:rsidRPr="001045A6" w:rsidRDefault="00EE3032" w:rsidP="001045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E3032" w:rsidRPr="001045A6" w:rsidRDefault="00EE3032" w:rsidP="001045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3.1.</w:t>
      </w:r>
      <w:r w:rsidRPr="001045A6">
        <w:rPr>
          <w:rFonts w:ascii="Times New Roman" w:hAnsi="Times New Roman" w:cs="Times New Roman"/>
          <w:sz w:val="24"/>
          <w:szCs w:val="24"/>
        </w:rPr>
        <w:tab/>
        <w:t>Генеральный директор _________________________ А.П. Шуманов</w:t>
      </w:r>
    </w:p>
    <w:p w:rsidR="00EE3032" w:rsidRPr="001045A6" w:rsidRDefault="00EE3032" w:rsidP="001045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045A6">
        <w:rPr>
          <w:rFonts w:ascii="Times New Roman" w:hAnsi="Times New Roman" w:cs="Times New Roman"/>
          <w:sz w:val="24"/>
          <w:szCs w:val="24"/>
        </w:rPr>
        <w:t>3.2.</w:t>
      </w:r>
      <w:r w:rsidRPr="001045A6">
        <w:rPr>
          <w:rFonts w:ascii="Times New Roman" w:hAnsi="Times New Roman" w:cs="Times New Roman"/>
          <w:sz w:val="24"/>
          <w:szCs w:val="24"/>
        </w:rPr>
        <w:tab/>
        <w:t>Дата «</w:t>
      </w:r>
      <w:r w:rsidR="00C3326D">
        <w:rPr>
          <w:rFonts w:ascii="Times New Roman" w:hAnsi="Times New Roman" w:cs="Times New Roman"/>
          <w:sz w:val="24"/>
          <w:szCs w:val="24"/>
        </w:rPr>
        <w:t>27</w:t>
      </w:r>
      <w:r w:rsidRPr="001045A6">
        <w:rPr>
          <w:rFonts w:ascii="Times New Roman" w:hAnsi="Times New Roman" w:cs="Times New Roman"/>
          <w:sz w:val="24"/>
          <w:szCs w:val="24"/>
        </w:rPr>
        <w:t>» июля 2010 г.                   М.П.</w:t>
      </w:r>
    </w:p>
    <w:p w:rsidR="00EE3032" w:rsidRPr="001045A6" w:rsidRDefault="00EE3032" w:rsidP="00104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032" w:rsidRPr="001045A6" w:rsidSect="0066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A56"/>
    <w:multiLevelType w:val="multilevel"/>
    <w:tmpl w:val="B426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265E6B"/>
    <w:multiLevelType w:val="hybridMultilevel"/>
    <w:tmpl w:val="D6589EF4"/>
    <w:lvl w:ilvl="0" w:tplc="6536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827858">
      <w:numFmt w:val="none"/>
      <w:lvlText w:val=""/>
      <w:lvlJc w:val="left"/>
      <w:pPr>
        <w:tabs>
          <w:tab w:val="num" w:pos="360"/>
        </w:tabs>
      </w:pPr>
    </w:lvl>
    <w:lvl w:ilvl="2" w:tplc="5BB8FA36">
      <w:numFmt w:val="none"/>
      <w:lvlText w:val=""/>
      <w:lvlJc w:val="left"/>
      <w:pPr>
        <w:tabs>
          <w:tab w:val="num" w:pos="360"/>
        </w:tabs>
      </w:pPr>
    </w:lvl>
    <w:lvl w:ilvl="3" w:tplc="86387F6A">
      <w:numFmt w:val="none"/>
      <w:lvlText w:val=""/>
      <w:lvlJc w:val="left"/>
      <w:pPr>
        <w:tabs>
          <w:tab w:val="num" w:pos="360"/>
        </w:tabs>
      </w:pPr>
    </w:lvl>
    <w:lvl w:ilvl="4" w:tplc="8D8A6390">
      <w:numFmt w:val="none"/>
      <w:lvlText w:val=""/>
      <w:lvlJc w:val="left"/>
      <w:pPr>
        <w:tabs>
          <w:tab w:val="num" w:pos="360"/>
        </w:tabs>
      </w:pPr>
    </w:lvl>
    <w:lvl w:ilvl="5" w:tplc="DF8CA8F4">
      <w:numFmt w:val="none"/>
      <w:lvlText w:val=""/>
      <w:lvlJc w:val="left"/>
      <w:pPr>
        <w:tabs>
          <w:tab w:val="num" w:pos="360"/>
        </w:tabs>
      </w:pPr>
    </w:lvl>
    <w:lvl w:ilvl="6" w:tplc="3D5EC93A">
      <w:numFmt w:val="none"/>
      <w:lvlText w:val=""/>
      <w:lvlJc w:val="left"/>
      <w:pPr>
        <w:tabs>
          <w:tab w:val="num" w:pos="360"/>
        </w:tabs>
      </w:pPr>
    </w:lvl>
    <w:lvl w:ilvl="7" w:tplc="2FB0BBDC">
      <w:numFmt w:val="none"/>
      <w:lvlText w:val=""/>
      <w:lvlJc w:val="left"/>
      <w:pPr>
        <w:tabs>
          <w:tab w:val="num" w:pos="360"/>
        </w:tabs>
      </w:pPr>
    </w:lvl>
    <w:lvl w:ilvl="8" w:tplc="7450BE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B7A25"/>
    <w:multiLevelType w:val="multilevel"/>
    <w:tmpl w:val="EAC04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3">
    <w:nsid w:val="734E5A09"/>
    <w:multiLevelType w:val="hybridMultilevel"/>
    <w:tmpl w:val="417CB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F6F"/>
    <w:rsid w:val="000420C6"/>
    <w:rsid w:val="00064D12"/>
    <w:rsid w:val="000B7CA3"/>
    <w:rsid w:val="001045A6"/>
    <w:rsid w:val="001076D5"/>
    <w:rsid w:val="00264F6C"/>
    <w:rsid w:val="002700FD"/>
    <w:rsid w:val="002D35B5"/>
    <w:rsid w:val="00340BC0"/>
    <w:rsid w:val="00596B5D"/>
    <w:rsid w:val="005E43E8"/>
    <w:rsid w:val="00661B86"/>
    <w:rsid w:val="00686265"/>
    <w:rsid w:val="00897A4B"/>
    <w:rsid w:val="00922EB5"/>
    <w:rsid w:val="009341C3"/>
    <w:rsid w:val="00993F6F"/>
    <w:rsid w:val="00A44A22"/>
    <w:rsid w:val="00A81E79"/>
    <w:rsid w:val="00AC4ECA"/>
    <w:rsid w:val="00B355C3"/>
    <w:rsid w:val="00B53EE9"/>
    <w:rsid w:val="00B61360"/>
    <w:rsid w:val="00BB4562"/>
    <w:rsid w:val="00C137A9"/>
    <w:rsid w:val="00C3326D"/>
    <w:rsid w:val="00C63A16"/>
    <w:rsid w:val="00DA66B3"/>
    <w:rsid w:val="00E225ED"/>
    <w:rsid w:val="00E9470F"/>
    <w:rsid w:val="00EC6EF8"/>
    <w:rsid w:val="00EE3032"/>
    <w:rsid w:val="00F2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3F6F"/>
    <w:pPr>
      <w:ind w:left="720"/>
    </w:pPr>
  </w:style>
  <w:style w:type="paragraph" w:customStyle="1" w:styleId="ConsPlusNonformat">
    <w:name w:val="ConsPlusNonformat"/>
    <w:uiPriority w:val="99"/>
    <w:rsid w:val="00922EB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basedOn w:val="a0"/>
    <w:uiPriority w:val="99"/>
    <w:rsid w:val="0092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rc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345</Words>
  <Characters>1968</Characters>
  <Application>Microsoft Office Word</Application>
  <DocSecurity>0</DocSecurity>
  <Lines>16</Lines>
  <Paragraphs>4</Paragraphs>
  <ScaleCrop>false</ScaleCrop>
  <Company>NReklama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2010-07-26T08:27:00Z</dcterms:created>
  <dcterms:modified xsi:type="dcterms:W3CDTF">2010-07-27T10:58:00Z</dcterms:modified>
</cp:coreProperties>
</file>